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F55252" w14:textId="0B5EB7E0" w:rsidR="00100572" w:rsidRPr="00643BCA" w:rsidRDefault="00BB4733" w:rsidP="00643BCA">
      <w:pPr>
        <w:pStyle w:val="Kop2"/>
      </w:pPr>
      <w:bookmarkStart w:id="0" w:name="_Toc137133808"/>
      <w:bookmarkStart w:id="1" w:name="_Toc125952775"/>
      <w:bookmarkStart w:id="2" w:name="_Toc475635060"/>
      <w:bookmarkStart w:id="3" w:name="_Toc188441149"/>
      <w:bookmarkStart w:id="4" w:name="_Toc137133810"/>
      <w:bookmarkStart w:id="5" w:name="_Toc125952777"/>
      <w:r>
        <w:t xml:space="preserve">Bijlage </w:t>
      </w:r>
      <w:bookmarkEnd w:id="0"/>
      <w:bookmarkEnd w:id="1"/>
      <w:r w:rsidR="00761783">
        <w:t>10b</w:t>
      </w:r>
      <w:r>
        <w:tab/>
      </w:r>
      <w:bookmarkEnd w:id="2"/>
      <w:bookmarkEnd w:id="3"/>
      <w:bookmarkEnd w:id="4"/>
      <w:bookmarkEnd w:id="5"/>
      <w:r w:rsidR="009E58B7">
        <w:t xml:space="preserve">Prijzenblad </w:t>
      </w:r>
      <w:r w:rsidR="009E58B7" w:rsidRPr="00643BCA">
        <w:t>p</w:t>
      </w:r>
      <w:r w:rsidR="00040338" w:rsidRPr="00643BCA">
        <w:t xml:space="preserve">erceel </w:t>
      </w:r>
      <w:r w:rsidR="00E36408" w:rsidRPr="00643BCA">
        <w:t>2 pakketreizen</w:t>
      </w:r>
    </w:p>
    <w:p w14:paraId="3BEAD7B4" w14:textId="6A7D080D" w:rsidR="00040338" w:rsidRDefault="00040338" w:rsidP="00100572">
      <w:pPr>
        <w:spacing w:after="0"/>
        <w:rPr>
          <w:b/>
          <w:lang w:eastAsia="nl-NL"/>
        </w:rPr>
      </w:pPr>
    </w:p>
    <w:p w14:paraId="656FE293" w14:textId="77777777" w:rsidR="00E36408" w:rsidRDefault="00E36408" w:rsidP="00E36408">
      <w:r>
        <w:rPr>
          <w:rFonts w:ascii="Calibri" w:eastAsia="Calibri" w:hAnsi="Calibri" w:cs="Calibri"/>
          <w:sz w:val="20"/>
          <w:szCs w:val="20"/>
        </w:rPr>
        <w:t>Bij het invullen van bijlage 10b dient de Inschrijver met de volgende uitgangspunten rekening te houden:</w:t>
      </w:r>
    </w:p>
    <w:p w14:paraId="1054098E" w14:textId="77777777" w:rsidR="00E36408" w:rsidRDefault="00E36408" w:rsidP="00E36408">
      <w:pPr>
        <w:pStyle w:val="Lijstalinea"/>
        <w:numPr>
          <w:ilvl w:val="0"/>
          <w:numId w:val="1"/>
        </w:numPr>
        <w:spacing w:line="252" w:lineRule="auto"/>
        <w:rPr>
          <w:rFonts w:eastAsiaTheme="minorEastAsia" w:cstheme="minorBidi"/>
          <w:color w:val="000000" w:themeColor="text1"/>
          <w:sz w:val="20"/>
          <w:szCs w:val="20"/>
        </w:rPr>
      </w:pPr>
      <w:r>
        <w:rPr>
          <w:rFonts w:ascii="Calibri" w:eastAsia="Calibri" w:hAnsi="Calibri"/>
          <w:color w:val="000000" w:themeColor="text1"/>
          <w:sz w:val="20"/>
          <w:szCs w:val="20"/>
        </w:rPr>
        <w:t xml:space="preserve">Fee wordt berekend over de exclusief BTW prijzen; </w:t>
      </w:r>
    </w:p>
    <w:p w14:paraId="02FF5280" w14:textId="77777777" w:rsidR="00E36408" w:rsidRDefault="00E36408" w:rsidP="00E36408">
      <w:pPr>
        <w:pStyle w:val="Lijstalinea"/>
        <w:numPr>
          <w:ilvl w:val="0"/>
          <w:numId w:val="1"/>
        </w:numPr>
        <w:spacing w:line="252" w:lineRule="auto"/>
        <w:rPr>
          <w:rFonts w:eastAsiaTheme="minorEastAsia" w:cstheme="minorBidi"/>
          <w:sz w:val="20"/>
          <w:szCs w:val="20"/>
        </w:rPr>
      </w:pPr>
      <w:r>
        <w:rPr>
          <w:rFonts w:ascii="Calibri" w:eastAsia="Calibri" w:hAnsi="Calibri"/>
          <w:sz w:val="20"/>
          <w:szCs w:val="20"/>
        </w:rPr>
        <w:t xml:space="preserve">Fee is een percentage over de totale offerte opgesplitst in vervoer en accommodatie, ongeacht voor hoeveel personen de offerte wordt uitgebracht; </w:t>
      </w:r>
    </w:p>
    <w:p w14:paraId="180C97AC" w14:textId="77777777" w:rsidR="00E36408" w:rsidRDefault="00E36408" w:rsidP="00E36408">
      <w:pPr>
        <w:pStyle w:val="Lijstalinea"/>
        <w:numPr>
          <w:ilvl w:val="0"/>
          <w:numId w:val="1"/>
        </w:numPr>
        <w:spacing w:line="252" w:lineRule="auto"/>
        <w:rPr>
          <w:rFonts w:eastAsiaTheme="minorEastAsia" w:cstheme="minorBidi"/>
          <w:color w:val="000000" w:themeColor="text1"/>
          <w:sz w:val="20"/>
          <w:szCs w:val="20"/>
        </w:rPr>
      </w:pPr>
      <w:r>
        <w:rPr>
          <w:rFonts w:ascii="Calibri" w:eastAsia="Calibri" w:hAnsi="Calibri"/>
          <w:color w:val="000000" w:themeColor="text1"/>
          <w:sz w:val="20"/>
          <w:szCs w:val="20"/>
        </w:rPr>
        <w:t>Fee is all-in, dus inclusief het boeken, reserveren, wijzigen en/of annuleren van accommodaties en vervoer in het binnen en buiten.</w:t>
      </w:r>
    </w:p>
    <w:p w14:paraId="36236A8B" w14:textId="77777777" w:rsidR="00E36408" w:rsidRDefault="00E36408" w:rsidP="00E36408">
      <w:pPr>
        <w:pStyle w:val="Lijstalinea"/>
        <w:numPr>
          <w:ilvl w:val="0"/>
          <w:numId w:val="1"/>
        </w:numPr>
        <w:spacing w:line="252" w:lineRule="auto"/>
        <w:rPr>
          <w:rFonts w:eastAsiaTheme="minorEastAsia" w:cstheme="minorBidi"/>
          <w:color w:val="000000" w:themeColor="text1"/>
          <w:sz w:val="20"/>
          <w:szCs w:val="20"/>
        </w:rPr>
      </w:pPr>
      <w:r>
        <w:rPr>
          <w:rFonts w:ascii="Calibri" w:eastAsia="Calibri" w:hAnsi="Calibri"/>
          <w:color w:val="000000" w:themeColor="text1"/>
          <w:sz w:val="20"/>
          <w:szCs w:val="20"/>
        </w:rPr>
        <w:t>Fee mag gedurende h</w:t>
      </w:r>
      <w:bookmarkStart w:id="6" w:name="_GoBack"/>
      <w:bookmarkEnd w:id="6"/>
      <w:r>
        <w:rPr>
          <w:rFonts w:ascii="Calibri" w:eastAsia="Calibri" w:hAnsi="Calibri"/>
          <w:color w:val="000000" w:themeColor="text1"/>
          <w:sz w:val="20"/>
          <w:szCs w:val="20"/>
        </w:rPr>
        <w:t xml:space="preserve">et contract niet worden geïndexeerd; </w:t>
      </w:r>
    </w:p>
    <w:p w14:paraId="08DDFE46" w14:textId="77777777" w:rsidR="00E36408" w:rsidRDefault="00E36408" w:rsidP="00E36408">
      <w:pPr>
        <w:rPr>
          <w:lang w:eastAsia="nl-NL"/>
        </w:rPr>
      </w:pPr>
    </w:p>
    <w:p w14:paraId="0CF1ACD4" w14:textId="5AF0461B" w:rsidR="00E36408" w:rsidRDefault="00E36408" w:rsidP="00E36408">
      <w:pPr>
        <w:rPr>
          <w:lang w:eastAsia="nl-NL"/>
        </w:rPr>
      </w:pPr>
      <w:r w:rsidRPr="00100572">
        <w:rPr>
          <w:lang w:eastAsia="nl-NL"/>
        </w:rPr>
        <w:t>G</w:t>
      </w:r>
      <w:r>
        <w:rPr>
          <w:lang w:eastAsia="nl-NL"/>
        </w:rPr>
        <w:t>eel gearceerd veld dient ingevuld te worden door inschrijver.</w:t>
      </w:r>
    </w:p>
    <w:p w14:paraId="59AAB78F" w14:textId="07BB24CD" w:rsidR="00E36408" w:rsidRDefault="00E36408" w:rsidP="00100572">
      <w:pPr>
        <w:spacing w:after="0"/>
        <w:rPr>
          <w:b/>
          <w:lang w:eastAsia="nl-NL"/>
        </w:rPr>
      </w:pPr>
    </w:p>
    <w:p w14:paraId="317F78D5" w14:textId="3E86506B" w:rsidR="00E36408" w:rsidRDefault="00E36408" w:rsidP="00100572">
      <w:pPr>
        <w:spacing w:after="0"/>
        <w:rPr>
          <w:b/>
          <w:lang w:eastAsia="nl-NL"/>
        </w:rPr>
      </w:pPr>
      <w:r>
        <w:rPr>
          <w:b/>
          <w:lang w:eastAsia="nl-NL"/>
        </w:rPr>
        <w:t xml:space="preserve">Opslagpercentage (fee)   </w:t>
      </w:r>
      <w:r w:rsidRPr="009E58B7">
        <w:rPr>
          <w:rFonts w:ascii="Calibri" w:eastAsia="Times New Roman" w:hAnsi="Calibri" w:cs="Calibri"/>
          <w:color w:val="000000"/>
          <w:highlight w:val="yellow"/>
          <w:lang w:eastAsia="nl-NL"/>
        </w:rPr>
        <w:t>……..</w:t>
      </w:r>
    </w:p>
    <w:p w14:paraId="41B70DBA" w14:textId="77777777" w:rsidR="00E36408" w:rsidRDefault="00E36408" w:rsidP="00100572">
      <w:pPr>
        <w:spacing w:after="0"/>
        <w:rPr>
          <w:b/>
          <w:lang w:eastAsia="nl-NL"/>
        </w:rPr>
      </w:pPr>
    </w:p>
    <w:p w14:paraId="3061F647" w14:textId="775F3625" w:rsidR="00E36408" w:rsidRDefault="00E36408" w:rsidP="00100572">
      <w:pPr>
        <w:spacing w:after="0"/>
        <w:rPr>
          <w:lang w:eastAsia="nl-NL"/>
        </w:rPr>
      </w:pPr>
    </w:p>
    <w:p w14:paraId="7E8DBA04" w14:textId="057DC5E1" w:rsidR="009E58B7" w:rsidRDefault="009E58B7" w:rsidP="00100572">
      <w:pPr>
        <w:spacing w:after="0"/>
        <w:rPr>
          <w:lang w:eastAsia="nl-NL"/>
        </w:rPr>
      </w:pPr>
    </w:p>
    <w:p w14:paraId="6A08798E" w14:textId="77777777" w:rsidR="00BB4733" w:rsidRDefault="00BB4733" w:rsidP="00BB4733">
      <w:pPr>
        <w:rPr>
          <w:lang w:eastAsia="nl-NL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0"/>
      </w:tblGrid>
      <w:tr w:rsidR="00BB4733" w14:paraId="46DFBFE1" w14:textId="77777777" w:rsidTr="00BB4733">
        <w:trPr>
          <w:trHeight w:val="255"/>
        </w:trPr>
        <w:tc>
          <w:tcPr>
            <w:tcW w:w="500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14:paraId="4D8EE3B8" w14:textId="77777777" w:rsidR="00BB4733" w:rsidRDefault="00BB4733">
            <w:pPr>
              <w:spacing w:after="0" w:line="240" w:lineRule="auto"/>
              <w:rPr>
                <w:rFonts w:eastAsia="Times New Roman" w:cs="Arial"/>
                <w:szCs w:val="24"/>
                <w:lang w:eastAsia="nl-NL"/>
              </w:rPr>
            </w:pPr>
            <w:r>
              <w:rPr>
                <w:rFonts w:eastAsia="Times New Roman" w:cs="Arial"/>
                <w:szCs w:val="24"/>
                <w:lang w:eastAsia="nl-NL"/>
              </w:rPr>
              <w:t>Voor Akkoord:</w:t>
            </w:r>
          </w:p>
          <w:tbl>
            <w:tblPr>
              <w:tblStyle w:val="Tabelraster2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4318"/>
              <w:gridCol w:w="4319"/>
            </w:tblGrid>
            <w:tr w:rsidR="00BB4733" w14:paraId="489A891C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2DAFD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Naam van de organisatie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81140" w14:textId="77777777" w:rsidR="00BB4733" w:rsidRPr="00D621E5" w:rsidRDefault="00BB4733">
                  <w:pPr>
                    <w:rPr>
                      <w:rFonts w:eastAsia="Times New Roman" w:cs="Times New Roman"/>
                      <w:highlight w:val="yellow"/>
                      <w:lang w:eastAsia="nl-NL"/>
                    </w:rPr>
                  </w:pPr>
                </w:p>
              </w:tc>
            </w:tr>
            <w:tr w:rsidR="00BB4733" w14:paraId="52319159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8ACE3C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Naam van de tekenbevoegde functionaris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6D68C" w14:textId="77777777" w:rsidR="00BB4733" w:rsidRPr="00D621E5" w:rsidRDefault="00BB4733">
                  <w:pPr>
                    <w:rPr>
                      <w:rFonts w:eastAsia="Times New Roman" w:cs="Times New Roman"/>
                      <w:highlight w:val="yellow"/>
                      <w:lang w:eastAsia="nl-NL"/>
                    </w:rPr>
                  </w:pPr>
                </w:p>
              </w:tc>
            </w:tr>
            <w:tr w:rsidR="00BB4733" w14:paraId="3DEC4D72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A1F107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Functie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A87063" w14:textId="77777777" w:rsidR="00BB4733" w:rsidRPr="00D621E5" w:rsidRDefault="00BB4733">
                  <w:pPr>
                    <w:rPr>
                      <w:rFonts w:eastAsia="Times New Roman" w:cs="Times New Roman"/>
                      <w:highlight w:val="yellow"/>
                      <w:lang w:eastAsia="nl-NL"/>
                    </w:rPr>
                  </w:pPr>
                </w:p>
              </w:tc>
            </w:tr>
            <w:tr w:rsidR="00BB4733" w14:paraId="2D6548F3" w14:textId="77777777">
              <w:trPr>
                <w:trHeight w:val="948"/>
              </w:trPr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63F332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Handtekening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58467" w14:textId="77777777" w:rsidR="00BB4733" w:rsidRPr="00D621E5" w:rsidRDefault="00BB4733">
                  <w:pPr>
                    <w:rPr>
                      <w:rFonts w:eastAsia="Times New Roman" w:cs="Times New Roman"/>
                      <w:highlight w:val="yellow"/>
                      <w:lang w:eastAsia="nl-NL"/>
                    </w:rPr>
                  </w:pPr>
                </w:p>
              </w:tc>
            </w:tr>
            <w:tr w:rsidR="00BB4733" w14:paraId="57304769" w14:textId="77777777">
              <w:tc>
                <w:tcPr>
                  <w:tcW w:w="4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C4A8D" w14:textId="77777777" w:rsidR="00BB4733" w:rsidRDefault="00BB4733">
                  <w:pPr>
                    <w:rPr>
                      <w:rFonts w:eastAsia="Times New Roman" w:cs="Times New Roman"/>
                      <w:lang w:eastAsia="nl-NL"/>
                    </w:rPr>
                  </w:pPr>
                  <w:r>
                    <w:rPr>
                      <w:rFonts w:eastAsia="Times New Roman" w:cs="Times New Roman"/>
                      <w:lang w:eastAsia="nl-NL"/>
                    </w:rPr>
                    <w:t>Plaats en datum</w:t>
                  </w:r>
                </w:p>
              </w:tc>
              <w:tc>
                <w:tcPr>
                  <w:tcW w:w="4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C682" w14:textId="77777777" w:rsidR="00BB4733" w:rsidRPr="00D621E5" w:rsidRDefault="00BB4733">
                  <w:pPr>
                    <w:rPr>
                      <w:rFonts w:eastAsia="Times New Roman" w:cs="Times New Roman"/>
                      <w:highlight w:val="yellow"/>
                      <w:lang w:eastAsia="nl-NL"/>
                    </w:rPr>
                  </w:pPr>
                </w:p>
              </w:tc>
            </w:tr>
          </w:tbl>
          <w:p w14:paraId="72306D58" w14:textId="77777777" w:rsidR="00BB4733" w:rsidRDefault="00BB4733">
            <w:pPr>
              <w:rPr>
                <w:rFonts w:eastAsiaTheme="minorEastAsia" w:cs="Arial"/>
                <w:b/>
                <w:bCs/>
                <w:i/>
                <w:iCs/>
              </w:rPr>
            </w:pPr>
          </w:p>
        </w:tc>
      </w:tr>
    </w:tbl>
    <w:p w14:paraId="10D0FEC5" w14:textId="77777777" w:rsidR="00BB4733" w:rsidRDefault="00BB4733"/>
    <w:sectPr w:rsidR="00BB4733" w:rsidSect="009E58B7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B91BB" w14:textId="77777777" w:rsidR="00643BCA" w:rsidRDefault="00643BCA" w:rsidP="00643BCA">
      <w:pPr>
        <w:spacing w:after="0" w:line="240" w:lineRule="auto"/>
      </w:pPr>
      <w:r>
        <w:separator/>
      </w:r>
    </w:p>
  </w:endnote>
  <w:endnote w:type="continuationSeparator" w:id="0">
    <w:p w14:paraId="075AF67E" w14:textId="77777777" w:rsidR="00643BCA" w:rsidRDefault="00643BCA" w:rsidP="00643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1FAC8" w14:textId="77777777" w:rsidR="00643BCA" w:rsidRDefault="00643BCA" w:rsidP="00643BCA">
      <w:pPr>
        <w:spacing w:after="0" w:line="240" w:lineRule="auto"/>
      </w:pPr>
      <w:r>
        <w:separator/>
      </w:r>
    </w:p>
  </w:footnote>
  <w:footnote w:type="continuationSeparator" w:id="0">
    <w:p w14:paraId="2D0341E6" w14:textId="77777777" w:rsidR="00643BCA" w:rsidRDefault="00643BCA" w:rsidP="00643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7B974" w14:textId="57A71160" w:rsidR="00643BCA" w:rsidRDefault="00643BCA">
    <w:pPr>
      <w:pStyle w:val="Koptekst"/>
    </w:pPr>
    <w:r>
      <w:t>Stichting De Drie AOCs</w:t>
    </w:r>
    <w:r w:rsidR="00382A18">
      <w:t xml:space="preserve"> - Pakketreizen</w:t>
    </w:r>
    <w:r>
      <w:ptab w:relativeTo="margin" w:alignment="center" w:leader="none"/>
    </w:r>
    <w:r>
      <w:t xml:space="preserve"> </w:t>
    </w:r>
    <w:r>
      <w:ptab w:relativeTo="margin" w:alignment="right" w:leader="none"/>
    </w:r>
    <w:r>
      <w:t>aanbestedingsdocument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629C5"/>
    <w:multiLevelType w:val="hybridMultilevel"/>
    <w:tmpl w:val="65E67EDE"/>
    <w:lvl w:ilvl="0" w:tplc="81006A7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DCAA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F664B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465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E1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30CE5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A2B7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AC16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742D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733"/>
    <w:rsid w:val="00040338"/>
    <w:rsid w:val="00100572"/>
    <w:rsid w:val="00382A18"/>
    <w:rsid w:val="00525806"/>
    <w:rsid w:val="005818E9"/>
    <w:rsid w:val="00643BCA"/>
    <w:rsid w:val="006C7681"/>
    <w:rsid w:val="00761783"/>
    <w:rsid w:val="007929F3"/>
    <w:rsid w:val="009D3AFF"/>
    <w:rsid w:val="009E58B7"/>
    <w:rsid w:val="00BB4733"/>
    <w:rsid w:val="00CA4249"/>
    <w:rsid w:val="00CD18B4"/>
    <w:rsid w:val="00D621E5"/>
    <w:rsid w:val="00E36408"/>
    <w:rsid w:val="00EA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5FA0"/>
  <w15:chartTrackingRefBased/>
  <w15:docId w15:val="{622A2355-AD0A-4B45-B7C6-F524AB5E0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B4733"/>
    <w:pPr>
      <w:keepNext/>
      <w:keepLines/>
      <w:spacing w:before="80" w:after="0" w:line="240" w:lineRule="auto"/>
      <w:outlineLvl w:val="1"/>
    </w:pPr>
    <w:rPr>
      <w:rFonts w:eastAsia="Times New Roman"/>
      <w:color w:val="404040" w:themeColor="text1" w:themeTint="BF"/>
      <w:sz w:val="28"/>
      <w:szCs w:val="2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BB4733"/>
    <w:rPr>
      <w:rFonts w:eastAsia="Times New Roman"/>
      <w:color w:val="404040" w:themeColor="text1" w:themeTint="BF"/>
      <w:sz w:val="28"/>
      <w:szCs w:val="28"/>
      <w:lang w:eastAsia="nl-NL"/>
    </w:rPr>
  </w:style>
  <w:style w:type="table" w:customStyle="1" w:styleId="Tabelraster2">
    <w:name w:val="Tabelraster2"/>
    <w:basedOn w:val="Standaardtabel"/>
    <w:uiPriority w:val="59"/>
    <w:rsid w:val="00BB473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E36408"/>
    <w:rPr>
      <w:rFonts w:cs="Calibri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E36408"/>
    <w:pPr>
      <w:spacing w:after="0" w:line="260" w:lineRule="atLeast"/>
      <w:ind w:left="720"/>
      <w:contextualSpacing/>
    </w:pPr>
    <w:rPr>
      <w:rFonts w:cs="Calibri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643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43BCA"/>
  </w:style>
  <w:style w:type="paragraph" w:styleId="Voettekst">
    <w:name w:val="footer"/>
    <w:basedOn w:val="Standaard"/>
    <w:link w:val="VoettekstChar"/>
    <w:uiPriority w:val="99"/>
    <w:unhideWhenUsed/>
    <w:rsid w:val="00643B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43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DEC68092444F93ED23929A3F9E61" ma:contentTypeVersion="14" ma:contentTypeDescription="Een nieuw document maken." ma:contentTypeScope="" ma:versionID="f622617ef4034b7cfeeb3fcd6481f54f">
  <xsd:schema xmlns:xsd="http://www.w3.org/2001/XMLSchema" xmlns:xs="http://www.w3.org/2001/XMLSchema" xmlns:p="http://schemas.microsoft.com/office/2006/metadata/properties" xmlns:ns3="accf0d5f-a3e9-4792-9657-06a554ba9256" xmlns:ns4="4fcc1052-2e93-4830-98e7-65251c32c2b7" targetNamespace="http://schemas.microsoft.com/office/2006/metadata/properties" ma:root="true" ma:fieldsID="eae0af07bbd9b29838db9984afb4b6d1" ns3:_="" ns4:_="">
    <xsd:import namespace="accf0d5f-a3e9-4792-9657-06a554ba9256"/>
    <xsd:import namespace="4fcc1052-2e93-4830-98e7-65251c32c2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f0d5f-a3e9-4792-9657-06a554ba92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c1052-2e93-4830-98e7-65251c32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42D41-FB24-472C-83E3-8F2183DCF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3870D-E69D-4193-A629-31E49919772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fcc1052-2e93-4830-98e7-65251c32c2b7"/>
    <ds:schemaRef ds:uri="http://purl.org/dc/terms/"/>
    <ds:schemaRef ds:uri="http://schemas.openxmlformats.org/package/2006/metadata/core-properties"/>
    <ds:schemaRef ds:uri="accf0d5f-a3e9-4792-9657-06a554ba92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8F3AC5C-3821-4B0A-896D-FBEC16AE8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cf0d5f-a3e9-4792-9657-06a554ba9256"/>
    <ds:schemaRef ds:uri="4fcc1052-2e93-4830-98e7-65251c32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1</vt:i4>
      </vt:variant>
    </vt:vector>
  </HeadingPairs>
  <TitlesOfParts>
    <vt:vector size="2" baseType="lpstr">
      <vt:lpstr/>
      <vt:lpstr>    Bijlage 10b	Prijzenblad </vt:lpstr>
    </vt:vector>
  </TitlesOfParts>
  <Company>Wellantcollege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Meta Kaapaan</dc:creator>
  <cp:keywords/>
  <dc:description/>
  <cp:lastModifiedBy>Meta Kaapaan</cp:lastModifiedBy>
  <cp:revision>6</cp:revision>
  <dcterms:created xsi:type="dcterms:W3CDTF">2021-06-14T13:03:00Z</dcterms:created>
  <dcterms:modified xsi:type="dcterms:W3CDTF">2021-06-28T09:45:00Z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0x0101009C96DEC68092444F93ED23929A3F9E61</vt:lpwstr>
  </property>
</Properties>
</file>